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sz w:val="24"/>
          <w:szCs w:val="24"/>
          <w:lang w:val="en-AU" w:eastAsia="zh-CN"/>
        </w:rPr>
        <w:t>药物</w:t>
      </w:r>
      <w:r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  <w:t>临床试验可行性调查问卷</w:t>
      </w:r>
      <w:r>
        <w:rPr>
          <w:rFonts w:hint="default" w:ascii="Times New Roman" w:hAnsi="Times New Roman" w:eastAsia="宋体" w:cs="Times New Roman"/>
          <w:b/>
          <w:sz w:val="24"/>
          <w:szCs w:val="24"/>
        </w:rPr>
        <w:t>（科室）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  <w:t>研究标题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：</w:t>
      </w:r>
    </w:p>
    <w:tbl>
      <w:tblPr>
        <w:tblStyle w:val="2"/>
        <w:tblW w:w="8325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5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>科室：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 xml:space="preserve">          专业负责人：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5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 xml:space="preserve">拟承接项目的主要研究者：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>联系电话：</w:t>
            </w:r>
          </w:p>
        </w:tc>
      </w:tr>
    </w:tbl>
    <w:p>
      <w:pPr>
        <w:spacing w:beforeLines="50"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科室目前承接临床试验项目数量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，正在实施开展的临床试验项目数量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2. 是否有同病种临床试验项目开展？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项目名称：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□否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针对方案入排标准的规定，符合要求的病源数大概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/年 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针对方案规定，相关流程及检查在医院及科室是否能满足要求，是否符合诊疗常规？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□否  请描述：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 xml:space="preserve">__________________________________________________________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科室参与讨论项目是否承接的人员有哪些（至少三人以上）？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姓名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是否有意向承接该项目？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 xml:space="preserve">否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请说明理由：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7.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主要研究者是否经过国家级</w:t>
      </w:r>
      <w:r>
        <w:rPr>
          <w:rFonts w:hint="default" w:ascii="Times New Roman" w:hAnsi="Times New Roman" w:eastAsia="宋体" w:cs="Times New Roman"/>
          <w:sz w:val="24"/>
          <w:szCs w:val="24"/>
        </w:rPr>
        <w:t>GCP培训并获取证书？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培训时间：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□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8.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是否与申办方</w:t>
      </w:r>
      <w:r>
        <w:rPr>
          <w:rFonts w:hint="default" w:ascii="Times New Roman" w:hAnsi="Times New Roman" w:eastAsia="宋体" w:cs="Times New Roman"/>
          <w:sz w:val="24"/>
          <w:szCs w:val="24"/>
        </w:rPr>
        <w:t>/CRO公司沟通科室观察费问题？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初步科室观察费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元/例 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□否  意向科室观察费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元/例 </w:t>
      </w:r>
      <w:r>
        <w:rPr>
          <w:rFonts w:hint="default" w:ascii="Times New Roman" w:hAnsi="Times New Roman" w:eastAsia="宋体" w:cs="Times New Roman"/>
          <w:sz w:val="24"/>
          <w:szCs w:val="24"/>
        </w:rPr>
        <w:t>。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9.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其他问题</w:t>
      </w:r>
      <w:r>
        <w:rPr>
          <w:rFonts w:hint="default" w:ascii="Times New Roman" w:hAnsi="Times New Roman" w:eastAsia="宋体" w:cs="Times New Roman"/>
          <w:sz w:val="24"/>
          <w:szCs w:val="24"/>
        </w:rPr>
        <w:t>/意见？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bCs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填表人签名：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日期：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</w:t>
      </w:r>
    </w:p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bCs/>
          <w:sz w:val="24"/>
          <w:szCs w:val="24"/>
        </w:rPr>
        <w:br w:type="page"/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lang w:eastAsia="zh-CN"/>
        </w:rPr>
        <w:t>药物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lang w:val="en-AU"/>
        </w:rPr>
        <w:t>临床试验可行性调查问卷（申办方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</w:rPr>
        <w:t>/CRO</w:t>
      </w:r>
      <w:r>
        <w:rPr>
          <w:rFonts w:hint="default" w:ascii="Times New Roman" w:hAnsi="Times New Roman" w:eastAsia="宋体" w:cs="Times New Roman"/>
          <w:b/>
          <w:bCs w:val="0"/>
          <w:sz w:val="24"/>
          <w:szCs w:val="24"/>
          <w:lang w:val="en-AU"/>
        </w:rPr>
        <w:t>）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  <w:t>研究标题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：</w:t>
      </w:r>
    </w:p>
    <w:tbl>
      <w:tblPr>
        <w:tblStyle w:val="2"/>
        <w:tblW w:w="8826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6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>申办方：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 xml:space="preserve">         联系人：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26" w:type="dxa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C R O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 xml:space="preserve">：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         联系人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>：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 xml:space="preserve">       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AU"/>
              </w:rPr>
              <w:t>联系电话：</w:t>
            </w:r>
          </w:p>
        </w:tc>
      </w:tr>
    </w:tbl>
    <w:p>
      <w:p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  <w:t>基本信息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是否有</w:t>
      </w:r>
      <w:r>
        <w:rPr>
          <w:rFonts w:hint="default" w:ascii="Times New Roman" w:hAnsi="Times New Roman" w:eastAsia="宋体" w:cs="Times New Roman"/>
          <w:sz w:val="24"/>
          <w:szCs w:val="24"/>
        </w:rPr>
        <w:t>NMPA批准的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临床试验批件或受理通知函？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批件号：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□否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AU" w:eastAsia="zh-CN"/>
        </w:rPr>
        <w:t>药物临床试验注册分类？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化学药品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中药、天然药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治疗用生物制品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预防用生物制品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AU" w:eastAsia="zh-CN"/>
        </w:rPr>
        <w:t>药物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临床试验项目类别？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药物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</w:rPr>
        <w:t>期       □课题 编号：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□其他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2.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前期临床研究是否已完成？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结果：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b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□否  原因：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3.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是否为多中心临床研究？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组长单位：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组长单位伦理批件：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□否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4.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药物是否免费？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□免费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□优惠价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□自费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5.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目前为筛选中心还是增加中心？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□筛选中心  计划召开方案讨论会时间：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□增加中心  项目进展情况及增加中心的原因：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</w:t>
      </w:r>
    </w:p>
    <w:p>
      <w:pPr>
        <w:spacing w:line="360" w:lineRule="auto"/>
        <w:ind w:left="281" w:leftChars="134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6.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是否已与科室进行初步洽谈？</w:t>
      </w:r>
      <w:r>
        <w:rPr>
          <w:rFonts w:hint="default" w:ascii="Times New Roman" w:hAnsi="Times New Roman" w:eastAsia="宋体" w:cs="Times New Roman"/>
          <w:sz w:val="24"/>
          <w:szCs w:val="24"/>
        </w:rPr>
        <w:t>□是 洽谈意见：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□否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如有意向承接，计划安排本中心病例数？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7.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对主要研究者及科室是否有特殊要求？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8.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研究者劳务费是多少（不含机构管理费等其他费用）？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元/例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9.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监查员是否相对固定且有监查计划？</w:t>
      </w:r>
      <w:r>
        <w:rPr>
          <w:rFonts w:hint="default" w:ascii="Times New Roman" w:hAnsi="Times New Roman" w:eastAsia="宋体" w:cs="Times New Roman"/>
          <w:sz w:val="24"/>
          <w:szCs w:val="24"/>
        </w:rPr>
        <w:t>□是    □否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10.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本中心要求配备</w:t>
      </w:r>
      <w:r>
        <w:rPr>
          <w:rFonts w:hint="default" w:ascii="Times New Roman" w:hAnsi="Times New Roman" w:eastAsia="宋体" w:cs="Times New Roman"/>
          <w:sz w:val="24"/>
          <w:szCs w:val="24"/>
        </w:rPr>
        <w:t>CRC，是否能满足要求？□是   □否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如能满足，能否接受本研究机构推荐的驻地CRC？□是   □否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11.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该项目是否有特殊检查要求？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具体检查名称：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□否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12.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该项目标本是否需要外送，具体要求是什么？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具体要求：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□否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13. 标本外送的检测单位是否符合国家规定的要求？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检测单位名称：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□否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14. 是否有购买保险？</w:t>
      </w:r>
    </w:p>
    <w:p>
      <w:pPr>
        <w:spacing w:line="360" w:lineRule="auto"/>
        <w:ind w:firstLine="240" w:firstLineChars="1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□是  保险对象、类别及额度：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□否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填表人签名：＿＿＿＿＿＿＿＿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 xml:space="preserve">       </w:t>
      </w:r>
      <w:r>
        <w:rPr>
          <w:rFonts w:hint="default" w:ascii="Times New Roman" w:hAnsi="Times New Roman" w:eastAsia="宋体" w:cs="Times New Roman"/>
          <w:sz w:val="24"/>
          <w:szCs w:val="24"/>
          <w:lang w:val="en-AU"/>
        </w:rPr>
        <w:t>日期：＿＿＿＿＿＿＿＿＿＿</w:t>
      </w: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  <w:lang w:val="en-AU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hNmYwYjg2ODkwNTU4NTZjZWYzNmUzNTZiZTM3OWQifQ=="/>
  </w:docVars>
  <w:rsids>
    <w:rsidRoot w:val="3C577C47"/>
    <w:rsid w:val="32033A0E"/>
    <w:rsid w:val="3C5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2023-10-12T07:26:00Z</dcterms:created>
  <dc:creator>刘颖</dc:creator>
  <cp:lastModifiedBy>刘颖</cp:lastModifiedBy>
  <dcterms:modified xsi:type="dcterms:W3CDTF">2023-10-12T08:44:19Z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4243E0F99ED94DBA9330B0126DDB7584_11</vt:lpwstr>
  </property>
</Properties>
</file>